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line="240" w:lineRule="auto"/>
        <w:rPr>
          <w:color w:val="029aed"/>
        </w:rPr>
      </w:pPr>
      <w:bookmarkStart w:colFirst="0" w:colLast="0" w:name="_yatuiomnjwdy" w:id="0"/>
      <w:bookmarkEnd w:id="0"/>
      <w:r w:rsidDel="00000000" w:rsidR="00000000" w:rsidRPr="00000000">
        <w:rPr>
          <w:rtl w:val="0"/>
        </w:rPr>
        <w:t xml:space="preserve">Overview &amp; Purpose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sz w:val="22"/>
          <w:szCs w:val="22"/>
          <w:rtl w:val="0"/>
        </w:rPr>
        <w:t xml:space="preserve">Students will discover the beauty in India’s Marketplaces while learning that some goods are made locally, some elsewhere in the country, and some in other countries. Students will learn how most countries create their own currency for use as money.  </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line="276" w:lineRule="auto"/>
        <w:rPr/>
      </w:pPr>
      <w:bookmarkStart w:colFirst="0" w:colLast="0" w:name="_tiporw5vosf8" w:id="1"/>
      <w:bookmarkEnd w:id="1"/>
      <w:r w:rsidDel="00000000" w:rsidR="00000000" w:rsidRPr="00000000">
        <w:rPr>
          <w:rtl w:val="0"/>
        </w:rPr>
        <w:t xml:space="preserve">Education Standards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b w:val="1"/>
          <w:sz w:val="22"/>
          <w:szCs w:val="22"/>
        </w:rPr>
      </w:pPr>
      <w:r w:rsidDel="00000000" w:rsidR="00000000" w:rsidRPr="00000000">
        <w:rPr>
          <w:b w:val="1"/>
          <w:sz w:val="22"/>
          <w:szCs w:val="22"/>
          <w:rtl w:val="0"/>
        </w:rPr>
        <w:t xml:space="preserve">Math</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b w:val="1"/>
          <w:sz w:val="22"/>
          <w:szCs w:val="22"/>
        </w:rPr>
      </w:pPr>
      <w:r w:rsidDel="00000000" w:rsidR="00000000" w:rsidRPr="00000000">
        <w:rPr>
          <w:b w:val="1"/>
          <w:sz w:val="22"/>
          <w:szCs w:val="22"/>
          <w:rtl w:val="0"/>
        </w:rPr>
        <w:t xml:space="preserve">(3.2) Number and operations.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40" w:lineRule="auto"/>
        <w:rPr>
          <w:sz w:val="22"/>
          <w:szCs w:val="22"/>
        </w:rPr>
      </w:pPr>
      <w:r w:rsidDel="00000000" w:rsidR="00000000" w:rsidRPr="00000000">
        <w:rPr>
          <w:sz w:val="22"/>
          <w:szCs w:val="22"/>
          <w:rtl w:val="0"/>
        </w:rPr>
        <w:t xml:space="preserve">The student applies mathematical process standards to represent and compare whole numbers and understand relationships related to place value.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40" w:lineRule="auto"/>
        <w:ind w:left="0" w:firstLine="720"/>
        <w:rPr>
          <w:sz w:val="22"/>
          <w:szCs w:val="22"/>
        </w:rPr>
      </w:pPr>
      <w:r w:rsidDel="00000000" w:rsidR="00000000" w:rsidRPr="00000000">
        <w:rPr>
          <w:b w:val="1"/>
          <w:sz w:val="22"/>
          <w:szCs w:val="22"/>
          <w:rtl w:val="0"/>
        </w:rPr>
        <w:t xml:space="preserve">(A)</w:t>
      </w:r>
      <w:r w:rsidDel="00000000" w:rsidR="00000000" w:rsidRPr="00000000">
        <w:rPr>
          <w:sz w:val="22"/>
          <w:szCs w:val="22"/>
          <w:rtl w:val="0"/>
        </w:rPr>
        <w:t xml:space="preserve"> compose and decompose numbers up to 100,000 as a sum of so many ten thousands, so many thousands, so many hundreds, so many tens, and so many ones using objects, pictorial models, and numbers, including expanded notation as appropriate.</w:t>
      </w:r>
    </w:p>
    <w:p w:rsidR="00000000" w:rsidDel="00000000" w:rsidP="00000000" w:rsidRDefault="00000000" w:rsidRPr="00000000" w14:paraId="00000008">
      <w:pPr>
        <w:spacing w:before="0" w:line="240" w:lineRule="auto"/>
        <w:rPr>
          <w:sz w:val="22"/>
          <w:szCs w:val="22"/>
        </w:rPr>
      </w:pPr>
      <w:r w:rsidDel="00000000" w:rsidR="00000000" w:rsidRPr="00000000">
        <w:rPr>
          <w:rtl w:val="0"/>
        </w:rPr>
      </w:r>
    </w:p>
    <w:p w:rsidR="00000000" w:rsidDel="00000000" w:rsidP="00000000" w:rsidRDefault="00000000" w:rsidRPr="00000000" w14:paraId="00000009">
      <w:pPr>
        <w:spacing w:before="0" w:line="240" w:lineRule="auto"/>
        <w:rPr>
          <w:b w:val="1"/>
          <w:sz w:val="22"/>
          <w:szCs w:val="22"/>
        </w:rPr>
      </w:pPr>
      <w:r w:rsidDel="00000000" w:rsidR="00000000" w:rsidRPr="00000000">
        <w:rPr>
          <w:b w:val="1"/>
          <w:sz w:val="22"/>
          <w:szCs w:val="22"/>
          <w:rtl w:val="0"/>
        </w:rPr>
        <w:t xml:space="preserve">Social Studies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240" w:lineRule="auto"/>
        <w:ind w:left="0" w:firstLine="0"/>
        <w:rPr>
          <w:b w:val="1"/>
          <w:sz w:val="22"/>
          <w:szCs w:val="22"/>
        </w:rPr>
      </w:pPr>
      <w:r w:rsidDel="00000000" w:rsidR="00000000" w:rsidRPr="00000000">
        <w:rPr>
          <w:b w:val="1"/>
          <w:sz w:val="22"/>
          <w:szCs w:val="22"/>
          <w:rtl w:val="0"/>
        </w:rPr>
        <w:t xml:space="preserve">(3.6) Economics.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240" w:lineRule="auto"/>
        <w:ind w:left="0" w:firstLine="0"/>
        <w:rPr>
          <w:sz w:val="22"/>
          <w:szCs w:val="22"/>
        </w:rPr>
      </w:pPr>
      <w:r w:rsidDel="00000000" w:rsidR="00000000" w:rsidRPr="00000000">
        <w:rPr>
          <w:sz w:val="22"/>
          <w:szCs w:val="22"/>
          <w:rtl w:val="0"/>
        </w:rPr>
        <w:t xml:space="preserve">The student understands the purposes of earning, spending, saving, and donating money. The student is expected to: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240" w:lineRule="auto"/>
        <w:ind w:left="0" w:firstLine="720"/>
        <w:rPr>
          <w:sz w:val="22"/>
          <w:szCs w:val="22"/>
        </w:rPr>
      </w:pPr>
      <w:r w:rsidDel="00000000" w:rsidR="00000000" w:rsidRPr="00000000">
        <w:rPr>
          <w:b w:val="1"/>
          <w:sz w:val="22"/>
          <w:szCs w:val="22"/>
          <w:rtl w:val="0"/>
        </w:rPr>
        <w:t xml:space="preserve">(A)</w:t>
      </w:r>
      <w:r w:rsidDel="00000000" w:rsidR="00000000" w:rsidRPr="00000000">
        <w:rPr>
          <w:sz w:val="22"/>
          <w:szCs w:val="22"/>
          <w:rtl w:val="0"/>
        </w:rPr>
        <w:t xml:space="preserve">  identify ways of earning, spending, saving, and donating money; and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240" w:lineRule="auto"/>
        <w:ind w:left="0" w:firstLine="720"/>
        <w:rPr>
          <w:sz w:val="22"/>
          <w:szCs w:val="22"/>
        </w:rPr>
      </w:pPr>
      <w:r w:rsidDel="00000000" w:rsidR="00000000" w:rsidRPr="00000000">
        <w:rPr>
          <w:b w:val="1"/>
          <w:sz w:val="22"/>
          <w:szCs w:val="22"/>
          <w:rtl w:val="0"/>
        </w:rPr>
        <w:t xml:space="preserve">(B)</w:t>
      </w:r>
      <w:r w:rsidDel="00000000" w:rsidR="00000000" w:rsidRPr="00000000">
        <w:rPr>
          <w:sz w:val="22"/>
          <w:szCs w:val="22"/>
          <w:rtl w:val="0"/>
        </w:rPr>
        <w:t xml:space="preserve">  create a simple budget that allocates money for spending, saving, and donating.</w:t>
      </w: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pPr>
      <w:bookmarkStart w:colFirst="0" w:colLast="0" w:name="_h8uo1njcqysw" w:id="2"/>
      <w:bookmarkEnd w:id="2"/>
      <w:r w:rsidDel="00000000" w:rsidR="00000000" w:rsidRPr="00000000">
        <w:rPr>
          <w:rtl w:val="0"/>
        </w:rPr>
        <w:t xml:space="preserve">Materials Needed</w:t>
      </w:r>
    </w:p>
    <w:p w:rsidR="00000000" w:rsidDel="00000000" w:rsidP="00000000" w:rsidRDefault="00000000" w:rsidRPr="00000000" w14:paraId="0000000F">
      <w:pPr>
        <w:shd w:fill="ffffff" w:val="clear"/>
        <w:spacing w:after="240" w:before="240" w:lineRule="auto"/>
        <w:ind w:left="0" w:firstLine="0"/>
        <w:rPr>
          <w:sz w:val="22"/>
          <w:szCs w:val="22"/>
        </w:rPr>
      </w:pPr>
      <w:r w:rsidDel="00000000" w:rsidR="00000000" w:rsidRPr="00000000">
        <w:rPr>
          <w:sz w:val="22"/>
          <w:szCs w:val="22"/>
          <w:rtl w:val="0"/>
        </w:rPr>
        <w:t xml:space="preserve">Each team will need:</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0" w:afterAutospacing="0" w:before="200" w:lineRule="auto"/>
        <w:ind w:left="720" w:hanging="360"/>
        <w:rPr>
          <w:sz w:val="20"/>
          <w:szCs w:val="20"/>
          <w:u w:val="none"/>
        </w:rPr>
      </w:pPr>
      <w:r w:rsidDel="00000000" w:rsidR="00000000" w:rsidRPr="00000000">
        <w:rPr>
          <w:sz w:val="20"/>
          <w:szCs w:val="20"/>
          <w:rtl w:val="0"/>
        </w:rPr>
        <w:t xml:space="preserve">India Travel Brochure</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Rule="auto"/>
        <w:ind w:left="720" w:hanging="360"/>
        <w:rPr>
          <w:sz w:val="20"/>
          <w:szCs w:val="20"/>
          <w:u w:val="none"/>
        </w:rPr>
      </w:pPr>
      <w:r w:rsidDel="00000000" w:rsidR="00000000" w:rsidRPr="00000000">
        <w:rPr>
          <w:sz w:val="20"/>
          <w:szCs w:val="20"/>
          <w:rtl w:val="0"/>
        </w:rPr>
        <w:t xml:space="preserve">Incredible India Budget Sheet</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Rule="auto"/>
        <w:ind w:left="720" w:hanging="360"/>
        <w:rPr>
          <w:sz w:val="20"/>
          <w:szCs w:val="20"/>
          <w:u w:val="none"/>
        </w:rPr>
      </w:pPr>
      <w:r w:rsidDel="00000000" w:rsidR="00000000" w:rsidRPr="00000000">
        <w:rPr>
          <w:sz w:val="20"/>
          <w:szCs w:val="20"/>
          <w:rtl w:val="0"/>
        </w:rPr>
        <w:t xml:space="preserve">Computer (internet) access:</w:t>
      </w:r>
      <w:hyperlink r:id="rId6">
        <w:r w:rsidDel="00000000" w:rsidR="00000000" w:rsidRPr="00000000">
          <w:rPr>
            <w:color w:val="1155cc"/>
            <w:sz w:val="20"/>
            <w:szCs w:val="20"/>
            <w:rtl w:val="0"/>
          </w:rPr>
          <w:t xml:space="preserve"> </w:t>
        </w:r>
      </w:hyperlink>
      <w:hyperlink r:id="rId7">
        <w:r w:rsidDel="00000000" w:rsidR="00000000" w:rsidRPr="00000000">
          <w:rPr>
            <w:color w:val="1155cc"/>
            <w:sz w:val="20"/>
            <w:szCs w:val="20"/>
            <w:u w:val="single"/>
            <w:rtl w:val="0"/>
          </w:rPr>
          <w:t xml:space="preserve">http://bit.ly/India_Sprouts</w:t>
        </w:r>
      </w:hyperlink>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before="0" w:beforeAutospacing="0" w:lineRule="auto"/>
        <w:ind w:left="720" w:hanging="360"/>
        <w:rPr>
          <w:sz w:val="20"/>
          <w:szCs w:val="20"/>
          <w:u w:val="none"/>
        </w:rPr>
      </w:pPr>
      <w:r w:rsidDel="00000000" w:rsidR="00000000" w:rsidRPr="00000000">
        <w:rPr>
          <w:sz w:val="20"/>
          <w:szCs w:val="20"/>
          <w:rtl w:val="0"/>
        </w:rPr>
        <w:t xml:space="preserve">Plain paper for calculations </w:t>
      </w:r>
      <w:r w:rsidDel="00000000" w:rsidR="00000000" w:rsidRPr="00000000">
        <w:rPr>
          <w:rtl w:val="0"/>
        </w:rPr>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rPr/>
      </w:pPr>
      <w:bookmarkStart w:colFirst="0" w:colLast="0" w:name="_vduf3ev5ept4" w:id="3"/>
      <w:bookmarkEnd w:id="3"/>
      <w:r w:rsidDel="00000000" w:rsidR="00000000" w:rsidRPr="00000000">
        <w:rPr>
          <w:rtl w:val="0"/>
        </w:rPr>
        <w:t xml:space="preserve">Vocabulary</w:t>
      </w:r>
    </w:p>
    <w:p w:rsidR="00000000" w:rsidDel="00000000" w:rsidP="00000000" w:rsidRDefault="00000000" w:rsidRPr="00000000" w14:paraId="00000015">
      <w:pPr>
        <w:rPr>
          <w:sz w:val="22"/>
          <w:szCs w:val="22"/>
        </w:rPr>
      </w:pPr>
      <w:r w:rsidDel="00000000" w:rsidR="00000000" w:rsidRPr="00000000">
        <w:rPr>
          <w:sz w:val="22"/>
          <w:szCs w:val="22"/>
          <w:rtl w:val="0"/>
        </w:rPr>
        <w:t xml:space="preserve">Decompose  </w:t>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rPr>
          <w:i w:val="1"/>
          <w:color w:val="666666"/>
          <w:sz w:val="24"/>
          <w:szCs w:val="24"/>
        </w:rPr>
      </w:pPr>
      <w:bookmarkStart w:colFirst="0" w:colLast="0" w:name="_k8kielq9w8wr" w:id="4"/>
      <w:bookmarkEnd w:id="4"/>
      <w:r w:rsidDel="00000000" w:rsidR="00000000" w:rsidRPr="00000000">
        <w:rPr>
          <w:rtl w:val="0"/>
        </w:rPr>
        <w:t xml:space="preserve">Student </w:t>
      </w:r>
      <w:r w:rsidDel="00000000" w:rsidR="00000000" w:rsidRPr="00000000">
        <w:rPr>
          <w:rtl w:val="0"/>
        </w:rPr>
        <w:t xml:space="preserve">Objectives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0" w:lineRule="auto"/>
        <w:ind w:left="0" w:firstLine="0"/>
        <w:rPr>
          <w:sz w:val="22"/>
          <w:szCs w:val="22"/>
        </w:rPr>
      </w:pPr>
      <w:r w:rsidDel="00000000" w:rsidR="00000000" w:rsidRPr="00000000">
        <w:rPr>
          <w:sz w:val="22"/>
          <w:szCs w:val="22"/>
          <w:rtl w:val="0"/>
        </w:rPr>
        <w:t xml:space="preserve">Students will demonstrate the ability to decompose numbers. </w:t>
      </w:r>
      <w:r w:rsidDel="00000000" w:rsidR="00000000" w:rsidRPr="00000000">
        <w:rPr>
          <w:rtl w:val="0"/>
        </w:rPr>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rPr/>
      </w:pPr>
      <w:bookmarkStart w:colFirst="0" w:colLast="0" w:name="_5yyh8t4mddto" w:id="5"/>
      <w:bookmarkEnd w:id="5"/>
      <w:r w:rsidDel="00000000" w:rsidR="00000000" w:rsidRPr="00000000">
        <w:rPr>
          <w:rtl w:val="0"/>
        </w:rPr>
        <w:t xml:space="preserve">Activity</w:t>
      </w:r>
    </w:p>
    <w:p w:rsidR="00000000" w:rsidDel="00000000" w:rsidP="00000000" w:rsidRDefault="00000000" w:rsidRPr="00000000" w14:paraId="00000019">
      <w:pPr>
        <w:rPr>
          <w:sz w:val="22"/>
          <w:szCs w:val="22"/>
          <w:highlight w:val="white"/>
        </w:rPr>
      </w:pPr>
      <w:r w:rsidDel="00000000" w:rsidR="00000000" w:rsidRPr="00000000">
        <w:rPr>
          <w:sz w:val="22"/>
          <w:szCs w:val="22"/>
          <w:highlight w:val="white"/>
          <w:rtl w:val="0"/>
        </w:rPr>
        <w:t xml:space="preserve">This math activity is great to do in groups of 3 to 4 kids. A group of students will get a city in India and a budget sheet to plan a Day Expedition for themselves and a friend. They must visit different spots in the Marketplace to gather supplies for their Day Expedition. They must do all the activities while staying under their budget of $2000. </w:t>
      </w:r>
    </w:p>
    <w:p w:rsidR="00000000" w:rsidDel="00000000" w:rsidP="00000000" w:rsidRDefault="00000000" w:rsidRPr="00000000" w14:paraId="0000001A">
      <w:pPr>
        <w:rPr>
          <w:sz w:val="22"/>
          <w:szCs w:val="22"/>
          <w:highlight w:val="white"/>
        </w:rPr>
      </w:pPr>
      <w:r w:rsidDel="00000000" w:rsidR="00000000" w:rsidRPr="00000000">
        <w:rPr>
          <w:sz w:val="22"/>
          <w:szCs w:val="22"/>
          <w:highlight w:val="white"/>
          <w:rtl w:val="0"/>
        </w:rPr>
        <w:t xml:space="preserve">Each student will be assigned a leadership role. Additional roles can be added at teacher discretion.</w:t>
      </w:r>
    </w:p>
    <w:p w:rsidR="00000000" w:rsidDel="00000000" w:rsidP="00000000" w:rsidRDefault="00000000" w:rsidRPr="00000000" w14:paraId="0000001B">
      <w:pPr>
        <w:rPr>
          <w:sz w:val="22"/>
          <w:szCs w:val="22"/>
          <w:highlight w:val="white"/>
        </w:rPr>
      </w:pPr>
      <w:r w:rsidDel="00000000" w:rsidR="00000000" w:rsidRPr="00000000">
        <w:rPr>
          <w:sz w:val="22"/>
          <w:szCs w:val="22"/>
          <w:highlight w:val="white"/>
          <w:rtl w:val="0"/>
        </w:rPr>
        <w:t xml:space="preserve">The roles include: </w:t>
      </w:r>
    </w:p>
    <w:p w:rsidR="00000000" w:rsidDel="00000000" w:rsidP="00000000" w:rsidRDefault="00000000" w:rsidRPr="00000000" w14:paraId="0000001C">
      <w:pPr>
        <w:numPr>
          <w:ilvl w:val="0"/>
          <w:numId w:val="4"/>
        </w:numPr>
        <w:spacing w:after="0" w:afterAutospacing="0"/>
        <w:ind w:left="1440" w:hanging="360"/>
        <w:rPr>
          <w:color w:val="545454"/>
          <w:sz w:val="22"/>
          <w:szCs w:val="22"/>
          <w:highlight w:val="white"/>
          <w:u w:val="none"/>
        </w:rPr>
      </w:pPr>
      <w:r w:rsidDel="00000000" w:rsidR="00000000" w:rsidRPr="00000000">
        <w:rPr>
          <w:b w:val="1"/>
          <w:color w:val="545454"/>
          <w:sz w:val="22"/>
          <w:szCs w:val="22"/>
          <w:highlight w:val="white"/>
          <w:rtl w:val="0"/>
        </w:rPr>
        <w:t xml:space="preserve">Mathematician</w:t>
      </w:r>
      <w:r w:rsidDel="00000000" w:rsidR="00000000" w:rsidRPr="00000000">
        <w:rPr>
          <w:color w:val="545454"/>
          <w:sz w:val="22"/>
          <w:szCs w:val="22"/>
          <w:highlight w:val="white"/>
          <w:rtl w:val="0"/>
        </w:rPr>
        <w:t xml:space="preserve">: calculates the expenses for the Day Expedition</w:t>
      </w:r>
    </w:p>
    <w:p w:rsidR="00000000" w:rsidDel="00000000" w:rsidP="00000000" w:rsidRDefault="00000000" w:rsidRPr="00000000" w14:paraId="0000001D">
      <w:pPr>
        <w:numPr>
          <w:ilvl w:val="0"/>
          <w:numId w:val="4"/>
        </w:numPr>
        <w:spacing w:after="0" w:afterAutospacing="0" w:before="0" w:beforeAutospacing="0"/>
        <w:ind w:left="1440" w:hanging="360"/>
        <w:rPr>
          <w:color w:val="545454"/>
          <w:sz w:val="22"/>
          <w:szCs w:val="22"/>
          <w:highlight w:val="white"/>
          <w:u w:val="none"/>
        </w:rPr>
      </w:pPr>
      <w:r w:rsidDel="00000000" w:rsidR="00000000" w:rsidRPr="00000000">
        <w:rPr>
          <w:b w:val="1"/>
          <w:color w:val="545454"/>
          <w:sz w:val="22"/>
          <w:szCs w:val="22"/>
          <w:highlight w:val="white"/>
          <w:rtl w:val="0"/>
        </w:rPr>
        <w:t xml:space="preserve">Recorder:</w:t>
      </w:r>
      <w:r w:rsidDel="00000000" w:rsidR="00000000" w:rsidRPr="00000000">
        <w:rPr>
          <w:color w:val="545454"/>
          <w:sz w:val="22"/>
          <w:szCs w:val="22"/>
          <w:highlight w:val="white"/>
          <w:rtl w:val="0"/>
        </w:rPr>
        <w:t xml:space="preserve"> writes on the budget sheet</w:t>
      </w:r>
    </w:p>
    <w:p w:rsidR="00000000" w:rsidDel="00000000" w:rsidP="00000000" w:rsidRDefault="00000000" w:rsidRPr="00000000" w14:paraId="0000001E">
      <w:pPr>
        <w:numPr>
          <w:ilvl w:val="0"/>
          <w:numId w:val="4"/>
        </w:numPr>
        <w:spacing w:after="0" w:afterAutospacing="0" w:before="0" w:beforeAutospacing="0"/>
        <w:ind w:left="1440" w:hanging="360"/>
        <w:rPr>
          <w:color w:val="545454"/>
          <w:sz w:val="22"/>
          <w:szCs w:val="22"/>
          <w:highlight w:val="white"/>
          <w:u w:val="none"/>
        </w:rPr>
      </w:pPr>
      <w:r w:rsidDel="00000000" w:rsidR="00000000" w:rsidRPr="00000000">
        <w:rPr>
          <w:b w:val="1"/>
          <w:color w:val="545454"/>
          <w:sz w:val="22"/>
          <w:szCs w:val="22"/>
          <w:highlight w:val="white"/>
          <w:rtl w:val="0"/>
        </w:rPr>
        <w:t xml:space="preserve">Checker:</w:t>
      </w:r>
      <w:r w:rsidDel="00000000" w:rsidR="00000000" w:rsidRPr="00000000">
        <w:rPr>
          <w:color w:val="545454"/>
          <w:sz w:val="22"/>
          <w:szCs w:val="22"/>
          <w:highlight w:val="white"/>
          <w:rtl w:val="0"/>
        </w:rPr>
        <w:t xml:space="preserve"> checks all the calculations are correct</w:t>
      </w:r>
    </w:p>
    <w:p w:rsidR="00000000" w:rsidDel="00000000" w:rsidP="00000000" w:rsidRDefault="00000000" w:rsidRPr="00000000" w14:paraId="0000001F">
      <w:pPr>
        <w:numPr>
          <w:ilvl w:val="0"/>
          <w:numId w:val="4"/>
        </w:numPr>
        <w:spacing w:after="0" w:afterAutospacing="0" w:before="0" w:beforeAutospacing="0"/>
        <w:ind w:left="1440" w:hanging="360"/>
        <w:rPr>
          <w:color w:val="545454"/>
          <w:sz w:val="22"/>
          <w:szCs w:val="22"/>
          <w:highlight w:val="white"/>
          <w:u w:val="none"/>
        </w:rPr>
      </w:pPr>
      <w:r w:rsidDel="00000000" w:rsidR="00000000" w:rsidRPr="00000000">
        <w:rPr>
          <w:b w:val="1"/>
          <w:color w:val="545454"/>
          <w:sz w:val="22"/>
          <w:szCs w:val="22"/>
          <w:highlight w:val="white"/>
          <w:rtl w:val="0"/>
        </w:rPr>
        <w:t xml:space="preserve">Reporter:</w:t>
      </w:r>
      <w:r w:rsidDel="00000000" w:rsidR="00000000" w:rsidRPr="00000000">
        <w:rPr>
          <w:color w:val="545454"/>
          <w:sz w:val="22"/>
          <w:szCs w:val="22"/>
          <w:highlight w:val="white"/>
          <w:rtl w:val="0"/>
        </w:rPr>
        <w:t xml:space="preserve"> reports findings to main group</w:t>
      </w:r>
    </w:p>
    <w:p w:rsidR="00000000" w:rsidDel="00000000" w:rsidP="00000000" w:rsidRDefault="00000000" w:rsidRPr="00000000" w14:paraId="00000020">
      <w:pPr>
        <w:numPr>
          <w:ilvl w:val="0"/>
          <w:numId w:val="4"/>
        </w:numPr>
        <w:spacing w:before="0" w:beforeAutospacing="0"/>
        <w:ind w:left="1440" w:hanging="360"/>
        <w:rPr>
          <w:color w:val="545454"/>
          <w:sz w:val="22"/>
          <w:szCs w:val="22"/>
          <w:highlight w:val="white"/>
          <w:u w:val="none"/>
        </w:rPr>
      </w:pPr>
      <w:r w:rsidDel="00000000" w:rsidR="00000000" w:rsidRPr="00000000">
        <w:rPr>
          <w:b w:val="1"/>
          <w:color w:val="545454"/>
          <w:sz w:val="22"/>
          <w:szCs w:val="22"/>
          <w:highlight w:val="white"/>
          <w:rtl w:val="0"/>
        </w:rPr>
        <w:t xml:space="preserve">Helper:</w:t>
      </w:r>
      <w:r w:rsidDel="00000000" w:rsidR="00000000" w:rsidRPr="00000000">
        <w:rPr>
          <w:color w:val="545454"/>
          <w:sz w:val="22"/>
          <w:szCs w:val="22"/>
          <w:highlight w:val="white"/>
          <w:rtl w:val="0"/>
        </w:rPr>
        <w:t xml:space="preserve">  anything else that is needed</w:t>
      </w:r>
    </w:p>
    <w:p w:rsidR="00000000" w:rsidDel="00000000" w:rsidP="00000000" w:rsidRDefault="00000000" w:rsidRPr="00000000" w14:paraId="00000021">
      <w:pPr>
        <w:ind w:left="1440" w:firstLine="0"/>
        <w:rPr>
          <w:color w:val="545454"/>
          <w:sz w:val="22"/>
          <w:szCs w:val="22"/>
          <w:highlight w:val="white"/>
        </w:rPr>
      </w:pPr>
      <w:r w:rsidDel="00000000" w:rsidR="00000000" w:rsidRPr="00000000">
        <w:rPr>
          <w:rtl w:val="0"/>
        </w:rPr>
      </w:r>
    </w:p>
    <w:p w:rsidR="00000000" w:rsidDel="00000000" w:rsidP="00000000" w:rsidRDefault="00000000" w:rsidRPr="00000000" w14:paraId="00000022">
      <w:pPr>
        <w:numPr>
          <w:ilvl w:val="0"/>
          <w:numId w:val="2"/>
        </w:numPr>
        <w:spacing w:after="0" w:afterAutospacing="0"/>
        <w:ind w:left="720" w:hanging="360"/>
        <w:rPr>
          <w:color w:val="545454"/>
          <w:sz w:val="22"/>
          <w:szCs w:val="22"/>
          <w:highlight w:val="white"/>
          <w:u w:val="none"/>
        </w:rPr>
      </w:pPr>
      <w:r w:rsidDel="00000000" w:rsidR="00000000" w:rsidRPr="00000000">
        <w:rPr>
          <w:sz w:val="22"/>
          <w:szCs w:val="22"/>
          <w:highlight w:val="white"/>
          <w:rtl w:val="0"/>
        </w:rPr>
        <w:t xml:space="preserve">Each team will travel to one city of their choice in India</w:t>
      </w:r>
      <w:r w:rsidDel="00000000" w:rsidR="00000000" w:rsidRPr="00000000">
        <w:rPr>
          <w:color w:val="545454"/>
          <w:sz w:val="22"/>
          <w:szCs w:val="22"/>
          <w:highlight w:val="white"/>
          <w:rtl w:val="0"/>
        </w:rPr>
        <w:t xml:space="preserve">: </w:t>
      </w:r>
      <w:hyperlink r:id="rId8">
        <w:r w:rsidDel="00000000" w:rsidR="00000000" w:rsidRPr="00000000">
          <w:rPr>
            <w:color w:val="1155cc"/>
            <w:sz w:val="22"/>
            <w:szCs w:val="22"/>
            <w:highlight w:val="white"/>
            <w:u w:val="single"/>
            <w:rtl w:val="0"/>
          </w:rPr>
          <w:t xml:space="preserve">http://bit.ly/2Nc7L6d</w:t>
        </w:r>
      </w:hyperlink>
      <w:r w:rsidDel="00000000" w:rsidR="00000000" w:rsidRPr="00000000">
        <w:rPr>
          <w:rtl w:val="0"/>
        </w:rPr>
      </w:r>
    </w:p>
    <w:p w:rsidR="00000000" w:rsidDel="00000000" w:rsidP="00000000" w:rsidRDefault="00000000" w:rsidRPr="00000000" w14:paraId="00000023">
      <w:pPr>
        <w:numPr>
          <w:ilvl w:val="1"/>
          <w:numId w:val="2"/>
        </w:numPr>
        <w:spacing w:after="0" w:afterAutospacing="0" w:before="0" w:beforeAutospacing="0"/>
        <w:ind w:left="1440" w:hanging="360"/>
        <w:rPr>
          <w:sz w:val="22"/>
          <w:szCs w:val="22"/>
          <w:highlight w:val="white"/>
        </w:rPr>
      </w:pPr>
      <w:r w:rsidDel="00000000" w:rsidR="00000000" w:rsidRPr="00000000">
        <w:rPr>
          <w:sz w:val="22"/>
          <w:szCs w:val="22"/>
          <w:highlight w:val="white"/>
          <w:rtl w:val="0"/>
        </w:rPr>
        <w:t xml:space="preserve">Click on link. Go to Destinations - Popular Destinations.  </w:t>
      </w:r>
    </w:p>
    <w:p w:rsidR="00000000" w:rsidDel="00000000" w:rsidP="00000000" w:rsidRDefault="00000000" w:rsidRPr="00000000" w14:paraId="00000024">
      <w:pPr>
        <w:numPr>
          <w:ilvl w:val="1"/>
          <w:numId w:val="2"/>
        </w:numPr>
        <w:spacing w:after="0" w:afterAutospacing="0" w:before="0" w:beforeAutospacing="0"/>
        <w:ind w:left="1440" w:hanging="360"/>
        <w:rPr>
          <w:sz w:val="22"/>
          <w:szCs w:val="22"/>
          <w:highlight w:val="white"/>
        </w:rPr>
      </w:pPr>
      <w:r w:rsidDel="00000000" w:rsidR="00000000" w:rsidRPr="00000000">
        <w:rPr>
          <w:sz w:val="22"/>
          <w:szCs w:val="22"/>
          <w:highlight w:val="white"/>
          <w:rtl w:val="0"/>
        </w:rPr>
        <w:t xml:space="preserve">Visit one of the three cities listed. </w:t>
      </w:r>
      <w:r w:rsidDel="00000000" w:rsidR="00000000" w:rsidRPr="00000000">
        <w:rPr>
          <w:sz w:val="22"/>
          <w:szCs w:val="22"/>
          <w:highlight w:val="white"/>
          <w:rtl w:val="0"/>
        </w:rPr>
        <w:t xml:space="preserve">The three places include: </w:t>
      </w:r>
    </w:p>
    <w:p w:rsidR="00000000" w:rsidDel="00000000" w:rsidP="00000000" w:rsidRDefault="00000000" w:rsidRPr="00000000" w14:paraId="00000025">
      <w:pPr>
        <w:numPr>
          <w:ilvl w:val="0"/>
          <w:numId w:val="1"/>
        </w:numPr>
        <w:spacing w:after="0" w:afterAutospacing="0" w:before="0" w:beforeAutospacing="0"/>
        <w:ind w:left="1440" w:hanging="360"/>
        <w:rPr>
          <w:sz w:val="22"/>
          <w:szCs w:val="22"/>
          <w:highlight w:val="white"/>
        </w:rPr>
      </w:pPr>
      <w:r w:rsidDel="00000000" w:rsidR="00000000" w:rsidRPr="00000000">
        <w:rPr>
          <w:sz w:val="22"/>
          <w:szCs w:val="22"/>
          <w:highlight w:val="white"/>
          <w:rtl w:val="0"/>
        </w:rPr>
        <w:t xml:space="preserve">Delhi, the Capital of India</w:t>
      </w:r>
    </w:p>
    <w:p w:rsidR="00000000" w:rsidDel="00000000" w:rsidP="00000000" w:rsidRDefault="00000000" w:rsidRPr="00000000" w14:paraId="00000026">
      <w:pPr>
        <w:numPr>
          <w:ilvl w:val="0"/>
          <w:numId w:val="1"/>
        </w:numPr>
        <w:spacing w:after="0" w:afterAutospacing="0" w:before="0" w:beforeAutospacing="0"/>
        <w:ind w:left="1440" w:hanging="360"/>
        <w:rPr>
          <w:sz w:val="22"/>
          <w:szCs w:val="22"/>
          <w:highlight w:val="white"/>
        </w:rPr>
      </w:pPr>
      <w:r w:rsidDel="00000000" w:rsidR="00000000" w:rsidRPr="00000000">
        <w:rPr>
          <w:sz w:val="22"/>
          <w:szCs w:val="22"/>
          <w:highlight w:val="white"/>
          <w:rtl w:val="0"/>
        </w:rPr>
        <w:t xml:space="preserve">Agra, the ancient city where the Taj Mahal is located</w:t>
      </w:r>
    </w:p>
    <w:p w:rsidR="00000000" w:rsidDel="00000000" w:rsidP="00000000" w:rsidRDefault="00000000" w:rsidRPr="00000000" w14:paraId="00000027">
      <w:pPr>
        <w:numPr>
          <w:ilvl w:val="0"/>
          <w:numId w:val="1"/>
        </w:numPr>
        <w:spacing w:after="0" w:afterAutospacing="0" w:before="0" w:beforeAutospacing="0"/>
        <w:ind w:left="1440" w:hanging="360"/>
        <w:rPr>
          <w:sz w:val="22"/>
          <w:szCs w:val="22"/>
          <w:highlight w:val="white"/>
        </w:rPr>
      </w:pPr>
      <w:r w:rsidDel="00000000" w:rsidR="00000000" w:rsidRPr="00000000">
        <w:rPr>
          <w:sz w:val="22"/>
          <w:szCs w:val="22"/>
          <w:highlight w:val="white"/>
          <w:rtl w:val="0"/>
        </w:rPr>
        <w:t xml:space="preserve">Bengaluru, the City of Gardens (</w:t>
      </w:r>
      <w:r w:rsidDel="00000000" w:rsidR="00000000" w:rsidRPr="00000000">
        <w:rPr>
          <w:sz w:val="22"/>
          <w:szCs w:val="22"/>
          <w:highlight w:val="white"/>
          <w:rtl w:val="0"/>
        </w:rPr>
        <w:t xml:space="preserve">Mysore Silk sarees originate here)</w:t>
      </w:r>
      <w:r w:rsidDel="00000000" w:rsidR="00000000" w:rsidRPr="00000000">
        <w:rPr>
          <w:rtl w:val="0"/>
        </w:rPr>
      </w:r>
    </w:p>
    <w:p w:rsidR="00000000" w:rsidDel="00000000" w:rsidP="00000000" w:rsidRDefault="00000000" w:rsidRPr="00000000" w14:paraId="00000028">
      <w:pPr>
        <w:numPr>
          <w:ilvl w:val="0"/>
          <w:numId w:val="2"/>
        </w:numPr>
        <w:spacing w:before="0" w:beforeAutospacing="0"/>
        <w:ind w:left="720" w:hanging="360"/>
        <w:rPr>
          <w:sz w:val="22"/>
          <w:szCs w:val="22"/>
          <w:highlight w:val="white"/>
        </w:rPr>
      </w:pPr>
      <w:r w:rsidDel="00000000" w:rsidR="00000000" w:rsidRPr="00000000">
        <w:rPr>
          <w:sz w:val="22"/>
          <w:szCs w:val="22"/>
          <w:highlight w:val="white"/>
          <w:rtl w:val="0"/>
        </w:rPr>
        <w:t xml:space="preserve">Each team will keep track of their spending on their Budget Sheet and complete the India Travel Brochure.  </w:t>
      </w:r>
      <w:r w:rsidDel="00000000" w:rsidR="00000000" w:rsidRPr="00000000">
        <w:rPr>
          <w:rtl w:val="0"/>
        </w:rPr>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rPr/>
      </w:pPr>
      <w:bookmarkStart w:colFirst="0" w:colLast="0" w:name="_hrwhdxcm7dv7" w:id="6"/>
      <w:bookmarkEnd w:id="6"/>
      <w:r w:rsidDel="00000000" w:rsidR="00000000" w:rsidRPr="00000000">
        <w:rPr>
          <w:rtl w:val="0"/>
        </w:rPr>
        <w:t xml:space="preserve">Extension</w:t>
      </w: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sz w:val="22"/>
          <w:szCs w:val="22"/>
          <w:rtl w:val="0"/>
        </w:rPr>
        <w:t xml:space="preserve">Calculate the total cost for the entire team to visit the city they selected.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1314450</wp:posOffset>
            </wp:positionH>
            <wp:positionV relativeFrom="paragraph">
              <wp:posOffset>781050</wp:posOffset>
            </wp:positionV>
            <wp:extent cx="2751336" cy="280988"/>
            <wp:effectExtent b="0" l="0" r="0" t="0"/>
            <wp:wrapSquare wrapText="bothSides" distB="114300" distT="114300" distL="114300" distR="114300"/>
            <wp:docPr descr="page break" id="1" name="image1.png"/>
            <a:graphic>
              <a:graphicData uri="http://schemas.openxmlformats.org/drawingml/2006/picture">
                <pic:pic>
                  <pic:nvPicPr>
                    <pic:cNvPr descr="page break" id="0" name="image1.png"/>
                    <pic:cNvPicPr preferRelativeResize="0"/>
                  </pic:nvPicPr>
                  <pic:blipFill>
                    <a:blip r:embed="rId9"/>
                    <a:srcRect b="0" l="0" r="0" t="0"/>
                    <a:stretch>
                      <a:fillRect/>
                    </a:stretch>
                  </pic:blipFill>
                  <pic:spPr>
                    <a:xfrm>
                      <a:off x="0" y="0"/>
                      <a:ext cx="2751336" cy="280988"/>
                    </a:xfrm>
                    <a:prstGeom prst="rect"/>
                    <a:ln/>
                  </pic:spPr>
                </pic:pic>
              </a:graphicData>
            </a:graphic>
          </wp:anchor>
        </w:drawing>
      </w:r>
    </w:p>
    <w:sectPr>
      <w:headerReference r:id="rId10" w:type="default"/>
      <w:headerReference r:id="rId11" w:type="first"/>
      <w:footerReference r:id="rId12" w:type="default"/>
      <w:footerReference r:id="rId13" w:type="first"/>
      <w:pgSz w:h="15840" w:w="12240"/>
      <w:pgMar w:bottom="1080" w:top="1080" w:left="1440" w:right="1440"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600" w:lineRule="auto"/>
      <w:ind w:hanging="15"/>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6248400</wp:posOffset>
          </wp:positionH>
          <wp:positionV relativeFrom="paragraph">
            <wp:posOffset>47626</wp:posOffset>
          </wp:positionV>
          <wp:extent cx="433388" cy="601927"/>
          <wp:effectExtent b="0" l="0" r="0" t="0"/>
          <wp:wrapSquare wrapText="bothSides" distB="114300" distT="114300" distL="114300" distR="114300"/>
          <wp:docPr id="4" name="image3.jpg"/>
          <a:graphic>
            <a:graphicData uri="http://schemas.openxmlformats.org/drawingml/2006/picture">
              <pic:pic>
                <pic:nvPicPr>
                  <pic:cNvPr id="0" name="image3.jpg"/>
                  <pic:cNvPicPr preferRelativeResize="0"/>
                </pic:nvPicPr>
                <pic:blipFill>
                  <a:blip r:embed="rId1"/>
                  <a:srcRect b="16670" l="32051" r="31570" t="16438"/>
                  <a:stretch>
                    <a:fillRect/>
                  </a:stretch>
                </pic:blipFill>
                <pic:spPr>
                  <a:xfrm>
                    <a:off x="0" y="0"/>
                    <a:ext cx="433388" cy="60192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600" w:lineRule="auto"/>
      <w:ind w:hanging="15"/>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Style w:val="Title"/>
      <w:jc w:val="right"/>
      <w:rPr>
        <w:color w:val="000000"/>
        <w:sz w:val="18"/>
        <w:szCs w:val="18"/>
      </w:rPr>
    </w:pPr>
    <w:bookmarkStart w:colFirst="0" w:colLast="0" w:name="_f4l5soljcpzg" w:id="7"/>
    <w:bookmarkEnd w:id="7"/>
    <w:r w:rsidDel="00000000" w:rsidR="00000000" w:rsidRPr="00000000">
      <w:rPr>
        <w:color w:val="000000"/>
        <w:sz w:val="18"/>
        <w:szCs w:val="18"/>
        <w:rtl w:val="0"/>
      </w:rPr>
      <w:t xml:space="preserve">    Lesson 3- Student Role: Financial Analyst </w:t>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180975</wp:posOffset>
          </wp:positionV>
          <wp:extent cx="866775" cy="8667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6775" cy="866775"/>
                  </a:xfrm>
                  <a:prstGeom prst="rect"/>
                  <a:ln/>
                </pic:spPr>
              </pic:pic>
            </a:graphicData>
          </a:graphic>
        </wp:anchor>
      </w:drawing>
    </w:r>
  </w:p>
  <w:p w:rsidR="00000000" w:rsidDel="00000000" w:rsidP="00000000" w:rsidRDefault="00000000" w:rsidRPr="00000000" w14:paraId="0000002E">
    <w:pPr>
      <w:ind w:left="720" w:firstLine="0"/>
      <w:rPr/>
    </w:pPr>
    <w:r w:rsidDel="00000000" w:rsidR="00000000" w:rsidRPr="00000000">
      <w:rPr>
        <w:rFonts w:ascii="Roboto Slab" w:cs="Roboto Slab" w:eastAsia="Roboto Slab" w:hAnsi="Roboto Slab"/>
        <w:b w:val="1"/>
        <w:sz w:val="60"/>
        <w:szCs w:val="60"/>
        <w:rtl w:val="0"/>
      </w:rPr>
      <w:t xml:space="preserve">Incredible India Exploration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Title"/>
      <w:pBdr>
        <w:top w:space="0" w:sz="0" w:val="nil"/>
        <w:left w:space="0" w:sz="0" w:val="nil"/>
        <w:bottom w:space="0" w:sz="0" w:val="nil"/>
        <w:right w:space="0" w:sz="0" w:val="nil"/>
        <w:between w:space="0" w:sz="0" w:val="nil"/>
      </w:pBdr>
      <w:shd w:fill="auto" w:val="clear"/>
      <w:jc w:val="right"/>
      <w:rPr>
        <w:color w:val="000000"/>
        <w:sz w:val="18"/>
        <w:szCs w:val="18"/>
      </w:rPr>
    </w:pPr>
    <w:bookmarkStart w:colFirst="0" w:colLast="0" w:name="_hfl17az9en36" w:id="8"/>
    <w:bookmarkEnd w:id="8"/>
    <w:r w:rsidDel="00000000" w:rsidR="00000000" w:rsidRPr="00000000">
      <w:rPr>
        <w:color w:val="000000"/>
        <w:sz w:val="18"/>
        <w:szCs w:val="18"/>
        <w:rtl w:val="0"/>
      </w:rPr>
      <w:t xml:space="preserve">    Math Lesson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180975</wp:posOffset>
          </wp:positionV>
          <wp:extent cx="866775" cy="8667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6775" cy="866775"/>
                  </a:xfrm>
                  <a:prstGeom prst="rect"/>
                  <a:ln/>
                </pic:spPr>
              </pic:pic>
            </a:graphicData>
          </a:graphic>
        </wp:anchor>
      </w:drawing>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0"/>
      <w:jc w:val="left"/>
      <w:rPr>
        <w:rFonts w:ascii="Roboto Slab" w:cs="Roboto Slab" w:eastAsia="Roboto Slab" w:hAnsi="Roboto Slab"/>
        <w:b w:val="1"/>
        <w:sz w:val="22"/>
        <w:szCs w:val="22"/>
      </w:rPr>
    </w:pPr>
    <w:r w:rsidDel="00000000" w:rsidR="00000000" w:rsidRPr="00000000">
      <w:rPr>
        <w:rFonts w:ascii="Roboto Slab" w:cs="Roboto Slab" w:eastAsia="Roboto Slab" w:hAnsi="Roboto Slab"/>
        <w:b w:val="1"/>
        <w:sz w:val="60"/>
        <w:szCs w:val="60"/>
        <w:rtl w:val="0"/>
      </w:rPr>
      <w:t xml:space="preserve">Incredible India Exploration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Roboto Slab" w:cs="Roboto Slab" w:eastAsia="Roboto Slab" w:hAnsi="Roboto Slab"/>
      <w:b w:val="1"/>
      <w:color w:val="63a600"/>
      <w:sz w:val="36"/>
      <w:szCs w:val="36"/>
    </w:rPr>
  </w:style>
  <w:style w:type="paragraph" w:styleId="Heading2">
    <w:name w:val="heading 2"/>
    <w:basedOn w:val="Normal"/>
    <w:next w:val="Normal"/>
    <w:pPr>
      <w:spacing w:before="120" w:line="240" w:lineRule="auto"/>
    </w:pPr>
    <w:rPr>
      <w:rFonts w:ascii="Roboto Slab" w:cs="Roboto Slab" w:eastAsia="Roboto Slab" w:hAnsi="Roboto Slab"/>
      <w:color w:val="029aed"/>
      <w:sz w:val="32"/>
      <w:szCs w:val="32"/>
    </w:rPr>
  </w:style>
  <w:style w:type="paragraph" w:styleId="Heading3">
    <w:name w:val="heading 3"/>
    <w:basedOn w:val="Normal"/>
    <w:next w:val="Normal"/>
    <w:pPr/>
    <w:rPr>
      <w:rFonts w:ascii="Roboto Slab" w:cs="Roboto Slab" w:eastAsia="Roboto Slab" w:hAnsi="Roboto Slab"/>
      <w:color w:val="ff5722"/>
      <w:sz w:val="32"/>
      <w:szCs w:val="3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ind w:hanging="15"/>
      <w:jc w:val="center"/>
    </w:pPr>
    <w:rPr>
      <w:rFonts w:ascii="Roboto Slab" w:cs="Roboto Slab" w:eastAsia="Roboto Slab" w:hAnsi="Roboto Slab"/>
      <w:b w:val="1"/>
      <w:color w:val="ff5722"/>
      <w:sz w:val="72"/>
      <w:szCs w:val="72"/>
    </w:rPr>
  </w:style>
  <w:style w:type="paragraph" w:styleId="Subtitle">
    <w:name w:val="Subtitle"/>
    <w:basedOn w:val="Normal"/>
    <w:next w:val="Normal"/>
    <w:pPr>
      <w:spacing w:after="400" w:before="400" w:lineRule="auto"/>
      <w:jc w:val="center"/>
    </w:pPr>
    <w:rPr>
      <w:i w:val="1"/>
      <w:color w:val="666666"/>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bit.ly/India_Sprouts" TargetMode="External"/><Relationship Id="rId7" Type="http://schemas.openxmlformats.org/officeDocument/2006/relationships/hyperlink" Target="http://bit.ly/India_Sprouts" TargetMode="External"/><Relationship Id="rId8" Type="http://schemas.openxmlformats.org/officeDocument/2006/relationships/hyperlink" Target="http://bit.ly/2Nc7L6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